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A4" w:rsidRPr="005F37AE" w:rsidRDefault="002009C9">
      <w:pPr>
        <w:pStyle w:val="Heading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-302895</wp:posOffset>
            </wp:positionV>
            <wp:extent cx="2313305" cy="6686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4118610</wp:posOffset>
                </wp:positionH>
                <wp:positionV relativeFrom="page">
                  <wp:posOffset>640080</wp:posOffset>
                </wp:positionV>
                <wp:extent cx="2194560" cy="10972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972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A4" w:rsidRDefault="00C225A4">
                            <w:pPr>
                              <w:pStyle w:val="Heading1"/>
                              <w:jc w:val="righ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DISTRIBUTOR</w:t>
                            </w:r>
                          </w:p>
                          <w:p w:rsidR="00C225A4" w:rsidRDefault="00C225A4">
                            <w:pPr>
                              <w:jc w:val="righ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OPERATIONS</w:t>
                            </w:r>
                          </w:p>
                          <w:p w:rsidR="00C225A4" w:rsidRDefault="00C225A4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BULLETIN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.3pt;margin-top:50.4pt;width:172.8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" o:allowincell="f" fillcolor="#ddd" strokecolor="#333" strokeweight="1.5pt">
                <v:textbox>
                  <w:txbxContent>
                    <w:p w:rsidR="00C225A4" w:rsidRDefault="00C225A4">
                      <w:pPr>
                        <w:pStyle w:val="Heading1"/>
                        <w:jc w:val="righ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DISTRIBUTOR</w:t>
                      </w:r>
                    </w:p>
                    <w:p w:rsidR="00C225A4" w:rsidRDefault="00C225A4">
                      <w:pPr>
                        <w:jc w:val="righ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OPERATIONS</w:t>
                      </w:r>
                    </w:p>
                    <w:p w:rsidR="00C225A4" w:rsidRDefault="00C225A4">
                      <w:pPr>
                        <w:jc w:val="right"/>
                        <w:rPr>
                          <w:rFonts w:ascii="Tahoma" w:hAnsi="Tahoma"/>
                          <w:b/>
                          <w:sz w:val="36"/>
                        </w:rPr>
                      </w:pPr>
                      <w:r>
                        <w:rPr>
                          <w:b/>
                          <w:sz w:val="40"/>
                        </w:rPr>
                        <w:t>BULLETIN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225A4" w:rsidRPr="005F37AE" w:rsidRDefault="00C225A4">
      <w:pPr>
        <w:pStyle w:val="Heading1"/>
      </w:pPr>
    </w:p>
    <w:p w:rsidR="00C225A4" w:rsidRPr="005F37AE" w:rsidRDefault="00C225A4"/>
    <w:p w:rsidR="00C225A4" w:rsidRPr="005F37AE" w:rsidRDefault="00C225A4"/>
    <w:p w:rsidR="00C225A4" w:rsidRPr="002009C9" w:rsidRDefault="00C225A4">
      <w:pPr>
        <w:pStyle w:val="Heading4"/>
        <w:rPr>
          <w:sz w:val="28"/>
          <w:szCs w:val="28"/>
        </w:rPr>
      </w:pPr>
      <w:r w:rsidRPr="002009C9">
        <w:rPr>
          <w:sz w:val="28"/>
          <w:szCs w:val="28"/>
        </w:rPr>
        <w:t>COMMERCIAL BUSINESS</w:t>
      </w:r>
    </w:p>
    <w:p w:rsidR="00C225A4" w:rsidRPr="005F37AE" w:rsidRDefault="00C225A4"/>
    <w:p w:rsidR="00C225A4" w:rsidRPr="005F37AE" w:rsidRDefault="00C225A4"/>
    <w:p w:rsidR="002009C9" w:rsidRPr="005F37AE" w:rsidRDefault="002009C9" w:rsidP="002009C9">
      <w:pPr>
        <w:pStyle w:val="CM7"/>
        <w:spacing w:after="12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DOB: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14-110-TP</w:t>
      </w:r>
    </w:p>
    <w:p w:rsidR="002009C9" w:rsidRPr="005F37AE" w:rsidRDefault="002009C9" w:rsidP="002009C9">
      <w:pPr>
        <w:pStyle w:val="CM7"/>
        <w:spacing w:after="12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Date: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December 16, 2013</w:t>
      </w:r>
    </w:p>
    <w:p w:rsidR="002009C9" w:rsidRPr="005F37AE" w:rsidRDefault="002009C9" w:rsidP="002009C9">
      <w:pPr>
        <w:pStyle w:val="CM7"/>
        <w:spacing w:after="120"/>
        <w:ind w:left="1440" w:hanging="1440"/>
        <w:rPr>
          <w:rFonts w:cs="Arial"/>
          <w:bCs/>
          <w:color w:val="000000"/>
        </w:rPr>
      </w:pPr>
      <w:r w:rsidRPr="005F37AE">
        <w:rPr>
          <w:rFonts w:cs="Arial"/>
          <w:bCs/>
          <w:color w:val="000000"/>
        </w:rPr>
        <w:t xml:space="preserve">To: </w:t>
      </w:r>
      <w:r w:rsidRPr="005F37AE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 xml:space="preserve">North American </w:t>
      </w:r>
      <w:r w:rsidRPr="005F37AE">
        <w:rPr>
          <w:rFonts w:cs="Arial"/>
          <w:bCs/>
          <w:color w:val="000000"/>
        </w:rPr>
        <w:t>Commercial Distributor Principals, Sales</w:t>
      </w:r>
      <w:r>
        <w:rPr>
          <w:rFonts w:cs="Arial"/>
          <w:bCs/>
          <w:color w:val="000000"/>
        </w:rPr>
        <w:t>/Service/Parts</w:t>
      </w:r>
      <w:r w:rsidRPr="005F37AE">
        <w:rPr>
          <w:rFonts w:cs="Arial"/>
          <w:bCs/>
          <w:color w:val="000000"/>
        </w:rPr>
        <w:t xml:space="preserve"> Managers</w:t>
      </w:r>
      <w:r>
        <w:rPr>
          <w:rFonts w:cs="Arial"/>
          <w:bCs/>
          <w:color w:val="000000"/>
        </w:rPr>
        <w:t xml:space="preserve"> and Sales Representatives</w:t>
      </w:r>
    </w:p>
    <w:p w:rsidR="002009C9" w:rsidRPr="005F37AE" w:rsidRDefault="002009C9" w:rsidP="002009C9">
      <w:pPr>
        <w:pStyle w:val="CM7"/>
        <w:spacing w:after="120"/>
        <w:rPr>
          <w:rFonts w:cs="Arial"/>
          <w:bCs/>
          <w:color w:val="000000"/>
        </w:rPr>
      </w:pPr>
      <w:r w:rsidRPr="005F37AE">
        <w:rPr>
          <w:rFonts w:cs="Arial"/>
          <w:bCs/>
          <w:color w:val="000000"/>
        </w:rPr>
        <w:t xml:space="preserve">From: </w:t>
      </w:r>
      <w:r w:rsidRPr="005F37AE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smartTag w:uri="urn:schemas-microsoft-com:office:smarttags" w:element="PersonName">
        <w:r>
          <w:rPr>
            <w:rFonts w:cs="Arial"/>
            <w:bCs/>
            <w:color w:val="000000"/>
          </w:rPr>
          <w:t>Gary Coulson</w:t>
        </w:r>
      </w:smartTag>
      <w:r>
        <w:rPr>
          <w:rFonts w:cs="Arial"/>
          <w:bCs/>
          <w:color w:val="000000"/>
        </w:rPr>
        <w:t xml:space="preserve"> SCPS, Product Training Manager</w:t>
      </w:r>
    </w:p>
    <w:p w:rsidR="002009C9" w:rsidRPr="005F37AE" w:rsidRDefault="002009C9" w:rsidP="002009C9">
      <w:pPr>
        <w:pStyle w:val="CM7"/>
        <w:spacing w:after="120"/>
      </w:pPr>
      <w:r w:rsidRPr="005F37AE">
        <w:t xml:space="preserve">Subject: </w:t>
      </w:r>
      <w:r w:rsidRPr="005F37AE">
        <w:tab/>
      </w:r>
      <w:r>
        <w:rPr>
          <w:rFonts w:cs="Arial"/>
        </w:rPr>
        <w:t>Monthly Product Web Conferences for 2014</w:t>
      </w:r>
    </w:p>
    <w:p w:rsidR="00FF7F97" w:rsidRDefault="00C225A4" w:rsidP="00FF7F97">
      <w:pPr>
        <w:pStyle w:val="CM7"/>
        <w:spacing w:after="120"/>
      </w:pPr>
      <w:r w:rsidRPr="005F37AE">
        <w:tab/>
      </w:r>
      <w:r w:rsidR="002009C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19050</wp:posOffset>
                </wp:positionV>
                <wp:extent cx="55778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.5pt" to="446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7H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" o:allowincell="f" strokeweight="2.25pt"/>
            </w:pict>
          </mc:Fallback>
        </mc:AlternateContent>
      </w:r>
    </w:p>
    <w:p w:rsidR="00FF7F97" w:rsidRPr="00E117B8" w:rsidRDefault="00365B50" w:rsidP="00991495">
      <w:pPr>
        <w:pStyle w:val="CM7"/>
        <w:spacing w:after="120"/>
        <w:rPr>
          <w:b/>
        </w:rPr>
      </w:pPr>
      <w:r>
        <w:rPr>
          <w:b/>
        </w:rPr>
        <w:t>Innovation and K</w:t>
      </w:r>
      <w:r w:rsidR="000D6B3E" w:rsidRPr="00E117B8">
        <w:rPr>
          <w:b/>
        </w:rPr>
        <w:t xml:space="preserve">nowledge </w:t>
      </w:r>
      <w:r w:rsidR="000C5BAD">
        <w:rPr>
          <w:b/>
        </w:rPr>
        <w:t>is Key to o</w:t>
      </w:r>
      <w:r>
        <w:rPr>
          <w:b/>
        </w:rPr>
        <w:t>ur Success</w:t>
      </w:r>
      <w:r w:rsidR="00E1678C" w:rsidRPr="00E117B8">
        <w:rPr>
          <w:b/>
        </w:rPr>
        <w:t xml:space="preserve"> </w:t>
      </w:r>
    </w:p>
    <w:p w:rsidR="00991495" w:rsidRDefault="00FF7F97" w:rsidP="00991495">
      <w:pPr>
        <w:pStyle w:val="CM7"/>
        <w:spacing w:after="120"/>
      </w:pPr>
      <w:r>
        <w:t>It is with that mission in mind that w</w:t>
      </w:r>
      <w:r w:rsidR="00430907" w:rsidRPr="005F37AE">
        <w:t>e are pleased to announce</w:t>
      </w:r>
      <w:r w:rsidR="00BF3D5F">
        <w:t xml:space="preserve"> Monthly Product Web Conferences starting</w:t>
      </w:r>
      <w:r w:rsidR="00393326">
        <w:t xml:space="preserve"> in</w:t>
      </w:r>
      <w:r w:rsidR="00E1678C">
        <w:t xml:space="preserve"> January 2014.</w:t>
      </w:r>
      <w:r w:rsidR="00BF3D5F">
        <w:t xml:space="preserve"> </w:t>
      </w:r>
      <w:r w:rsidR="002679CD">
        <w:t>Each conference will reinforce</w:t>
      </w:r>
      <w:r w:rsidR="00AC3757">
        <w:t xml:space="preserve"> </w:t>
      </w:r>
      <w:r w:rsidR="00E1678C">
        <w:t>the</w:t>
      </w:r>
      <w:r w:rsidR="00415A74">
        <w:t xml:space="preserve"> value added</w:t>
      </w:r>
      <w:r w:rsidR="00AC3757">
        <w:t xml:space="preserve"> strategies, </w:t>
      </w:r>
      <w:r w:rsidR="00415A74">
        <w:t>competitive news and product updates. The sessions will be 1 hour in length</w:t>
      </w:r>
      <w:r w:rsidR="00514AAA">
        <w:t xml:space="preserve"> and</w:t>
      </w:r>
      <w:r w:rsidR="00415A74">
        <w:t xml:space="preserve"> held the second Thursda</w:t>
      </w:r>
      <w:r w:rsidR="00E1678C">
        <w:t xml:space="preserve">y each month (see </w:t>
      </w:r>
      <w:r w:rsidR="00E117B8">
        <w:t>schedule)</w:t>
      </w:r>
      <w:r w:rsidR="00E1678C">
        <w:t xml:space="preserve">. Each live session will be recorded and provided as an online class in your Toro University online learning transcript. </w:t>
      </w:r>
    </w:p>
    <w:p w:rsidR="002009C9" w:rsidRDefault="002009C9" w:rsidP="00991495">
      <w:pPr>
        <w:pStyle w:val="CM7"/>
        <w:spacing w:after="120"/>
        <w:rPr>
          <w:b/>
        </w:rPr>
      </w:pPr>
    </w:p>
    <w:p w:rsidR="00C036C1" w:rsidRPr="00842783" w:rsidRDefault="00AC3757" w:rsidP="00991495">
      <w:pPr>
        <w:pStyle w:val="CM7"/>
        <w:spacing w:after="120"/>
        <w:rPr>
          <w:b/>
        </w:rPr>
      </w:pPr>
      <w:r w:rsidRPr="00842783">
        <w:rPr>
          <w:b/>
        </w:rPr>
        <w:t>Continuing Education</w:t>
      </w:r>
    </w:p>
    <w:p w:rsidR="008C65BF" w:rsidRDefault="00C036C1" w:rsidP="00991495">
      <w:pPr>
        <w:spacing w:after="120"/>
      </w:pPr>
      <w:r>
        <w:t xml:space="preserve">After each </w:t>
      </w:r>
      <w:r w:rsidR="008C65BF">
        <w:t>web conference,</w:t>
      </w:r>
      <w:r>
        <w:t xml:space="preserve"> a </w:t>
      </w:r>
      <w:r w:rsidR="00E117B8">
        <w:t>10 to 15</w:t>
      </w:r>
      <w:r>
        <w:t xml:space="preserve"> question</w:t>
      </w:r>
      <w:r w:rsidR="008C65BF">
        <w:t xml:space="preserve"> knowledge</w:t>
      </w:r>
      <w:r>
        <w:t xml:space="preserve"> assessment will be</w:t>
      </w:r>
      <w:r w:rsidR="00E117B8">
        <w:t xml:space="preserve"> scheduled </w:t>
      </w:r>
      <w:r w:rsidR="003C3BB7">
        <w:t>to commercial</w:t>
      </w:r>
      <w:r w:rsidR="00E117B8">
        <w:t xml:space="preserve"> team members</w:t>
      </w:r>
      <w:r w:rsidR="00842783">
        <w:t xml:space="preserve"> and sales manager</w:t>
      </w:r>
      <w:r w:rsidR="008E26BA">
        <w:t>s</w:t>
      </w:r>
      <w:r w:rsidR="008C65BF">
        <w:t xml:space="preserve">. </w:t>
      </w:r>
      <w:r w:rsidR="0007406E" w:rsidRPr="0007406E">
        <w:t>Each assessment question will be drawn from the specific product web conference.</w:t>
      </w:r>
      <w:r w:rsidR="000A3A87">
        <w:t xml:space="preserve"> Completed</w:t>
      </w:r>
      <w:r w:rsidR="008C65BF">
        <w:t xml:space="preserve"> assessments will be </w:t>
      </w:r>
      <w:r>
        <w:t xml:space="preserve">recorded on your Toro University </w:t>
      </w:r>
      <w:r w:rsidR="008C65BF">
        <w:t>t</w:t>
      </w:r>
      <w:r>
        <w:t>ranscript. Th</w:t>
      </w:r>
      <w:r w:rsidR="008C65BF">
        <w:t xml:space="preserve">ese assessments will </w:t>
      </w:r>
      <w:r>
        <w:t>compl</w:t>
      </w:r>
      <w:r w:rsidR="008C65BF">
        <w:t xml:space="preserve">y </w:t>
      </w:r>
      <w:r>
        <w:t>with SMEI standards for credit hours towards yearly CSE and SCPS re-certification.</w:t>
      </w:r>
      <w:r w:rsidR="0007406E">
        <w:t xml:space="preserve"> </w:t>
      </w:r>
      <w:r>
        <w:t xml:space="preserve"> </w:t>
      </w:r>
      <w:r w:rsidR="008C65BF">
        <w:t>Viewing each web conference and submitting the accompanyin</w:t>
      </w:r>
      <w:r w:rsidR="003C3BB7">
        <w:t>g assessment with a</w:t>
      </w:r>
      <w:r w:rsidR="000A3A87">
        <w:t xml:space="preserve"> minimum</w:t>
      </w:r>
      <w:r w:rsidR="003C3BB7">
        <w:t xml:space="preserve"> score of 90</w:t>
      </w:r>
      <w:r w:rsidR="008C65BF">
        <w:t xml:space="preserve">% </w:t>
      </w:r>
      <w:r w:rsidR="00B5052F">
        <w:t xml:space="preserve">will count </w:t>
      </w:r>
      <w:r w:rsidR="008C65BF">
        <w:t xml:space="preserve">toward </w:t>
      </w:r>
      <w:r w:rsidR="00B5052F">
        <w:t xml:space="preserve">1 hour of certification credit. </w:t>
      </w:r>
    </w:p>
    <w:p w:rsidR="002009C9" w:rsidRDefault="002009C9" w:rsidP="00991495">
      <w:pPr>
        <w:spacing w:after="120"/>
        <w:rPr>
          <w:b/>
        </w:rPr>
      </w:pPr>
    </w:p>
    <w:p w:rsidR="003C3BB7" w:rsidRDefault="003C3BB7" w:rsidP="00991495">
      <w:pPr>
        <w:spacing w:after="120"/>
        <w:rPr>
          <w:b/>
        </w:rPr>
      </w:pPr>
      <w:r>
        <w:rPr>
          <w:b/>
        </w:rPr>
        <w:t>Product Certificate Program</w:t>
      </w:r>
    </w:p>
    <w:p w:rsidR="003C3BB7" w:rsidRDefault="003C3BB7" w:rsidP="00991495">
      <w:pPr>
        <w:spacing w:after="120"/>
      </w:pPr>
      <w:r>
        <w:t xml:space="preserve">The certificate program introduced last year will continue </w:t>
      </w:r>
      <w:r w:rsidR="00354E8D">
        <w:t xml:space="preserve">in 2014. </w:t>
      </w:r>
      <w:r w:rsidR="0007406E">
        <w:t xml:space="preserve">Once all of the </w:t>
      </w:r>
      <w:proofErr w:type="gramStart"/>
      <w:r w:rsidR="0007406E">
        <w:t>assessments</w:t>
      </w:r>
      <w:proofErr w:type="gramEnd"/>
      <w:r w:rsidR="0007406E">
        <w:t xml:space="preserve"> are completed, team members will receive a product certificate indicating a proficiency in explaining the Features, Advantages, and </w:t>
      </w:r>
      <w:r w:rsidR="00663048">
        <w:t>Benefits of</w:t>
      </w:r>
      <w:r w:rsidR="0007406E">
        <w:t xml:space="preserve"> Toro Commercial product line. </w:t>
      </w:r>
      <w:r w:rsidR="007519DC">
        <w:t xml:space="preserve">This program consists of 8 assessments to be completed by the end of Fiscal 2014. </w:t>
      </w:r>
    </w:p>
    <w:p w:rsidR="008C65BF" w:rsidRDefault="008C65BF" w:rsidP="00991495">
      <w:pPr>
        <w:spacing w:after="120"/>
      </w:pPr>
      <w:r>
        <w:t xml:space="preserve">The </w:t>
      </w:r>
      <w:r w:rsidR="00256B00">
        <w:t>web conference schedule</w:t>
      </w:r>
      <w:r>
        <w:t xml:space="preserve"> is provided on the following page. The schedule and link is a</w:t>
      </w:r>
      <w:r w:rsidR="004D143F">
        <w:t>lso provid</w:t>
      </w:r>
      <w:r w:rsidR="004C1FE1">
        <w:t xml:space="preserve">ed on the Toro Distributor portal at: </w:t>
      </w:r>
      <w:hyperlink r:id="rId9" w:history="1">
        <w:r w:rsidR="004C1FE1" w:rsidRPr="006C48C7">
          <w:rPr>
            <w:rStyle w:val="Hyperlink"/>
          </w:rPr>
          <w:t>http://partner.thetoroco.com</w:t>
        </w:r>
      </w:hyperlink>
    </w:p>
    <w:p w:rsidR="004C1FE1" w:rsidRPr="002009C9" w:rsidRDefault="004C1FE1" w:rsidP="00991495">
      <w:pPr>
        <w:spacing w:after="120"/>
        <w:rPr>
          <w:rFonts w:cs="Arial"/>
        </w:rPr>
      </w:pPr>
      <w:r w:rsidRPr="002009C9">
        <w:t xml:space="preserve">Commercial </w:t>
      </w:r>
      <w:r w:rsidRPr="002009C9">
        <w:rPr>
          <w:rFonts w:cs="Arial"/>
          <w:i/>
        </w:rPr>
        <w:t>tab</w:t>
      </w:r>
      <w:r w:rsidRPr="002009C9">
        <w:rPr>
          <w:rFonts w:cs="Arial"/>
        </w:rPr>
        <w:t xml:space="preserve"> &gt; Sales and Marketing </w:t>
      </w:r>
      <w:r w:rsidRPr="002009C9">
        <w:rPr>
          <w:rFonts w:cs="Arial"/>
          <w:i/>
        </w:rPr>
        <w:t>page</w:t>
      </w:r>
      <w:r w:rsidRPr="002009C9">
        <w:rPr>
          <w:rFonts w:cs="Arial"/>
        </w:rPr>
        <w:t xml:space="preserve"> &gt; Toro University </w:t>
      </w:r>
      <w:proofErr w:type="spellStart"/>
      <w:r w:rsidRPr="002009C9">
        <w:rPr>
          <w:rFonts w:cs="Arial"/>
          <w:i/>
        </w:rPr>
        <w:t>portlet</w:t>
      </w:r>
      <w:proofErr w:type="spellEnd"/>
    </w:p>
    <w:p w:rsidR="008C65BF" w:rsidRDefault="00E53B53" w:rsidP="00991495">
      <w:pPr>
        <w:spacing w:after="120"/>
      </w:pPr>
      <w:r>
        <w:t>Each salesperson and</w:t>
      </w:r>
      <w:r w:rsidR="006A5887">
        <w:t xml:space="preserve"> manager</w:t>
      </w:r>
      <w:r w:rsidR="008C65BF">
        <w:t xml:space="preserve"> that is in our Distributor employee database will also receive a reminder e-mail with login instructions prior to each scheduled web conference.</w:t>
      </w:r>
    </w:p>
    <w:p w:rsidR="000F5716" w:rsidRDefault="000F5716" w:rsidP="0069443A">
      <w:pPr>
        <w:rPr>
          <w:b/>
        </w:rPr>
      </w:pPr>
    </w:p>
    <w:p w:rsidR="00991495" w:rsidRDefault="0094308B" w:rsidP="0069443A">
      <w:r w:rsidRPr="0094308B">
        <w:rPr>
          <w:b/>
        </w:rPr>
        <w:lastRenderedPageBreak/>
        <w:t>2014</w:t>
      </w:r>
      <w:r>
        <w:t xml:space="preserve"> </w:t>
      </w:r>
      <w:r w:rsidR="001C4F13">
        <w:rPr>
          <w:b/>
        </w:rPr>
        <w:t xml:space="preserve">Product </w:t>
      </w:r>
      <w:r w:rsidR="008337D8" w:rsidRPr="00991495">
        <w:rPr>
          <w:b/>
        </w:rPr>
        <w:t xml:space="preserve"> </w:t>
      </w:r>
      <w:r w:rsidR="00C90C4F">
        <w:rPr>
          <w:b/>
        </w:rPr>
        <w:t>Web Conference /</w:t>
      </w:r>
      <w:r>
        <w:rPr>
          <w:b/>
        </w:rPr>
        <w:t xml:space="preserve"> Certificate Schedule</w:t>
      </w:r>
      <w:r w:rsidR="00991495">
        <w:br/>
        <w:t>(Approximately 1 hour each)</w:t>
      </w:r>
    </w:p>
    <w:p w:rsidR="00AC3757" w:rsidRDefault="00991495" w:rsidP="0069443A">
      <w:r>
        <w:t xml:space="preserve">All times </w:t>
      </w:r>
      <w:proofErr w:type="gramStart"/>
      <w:r>
        <w:t>are</w:t>
      </w:r>
      <w:proofErr w:type="gramEnd"/>
      <w:r>
        <w:t xml:space="preserve"> U.S. Central Time</w:t>
      </w:r>
    </w:p>
    <w:p w:rsidR="00772368" w:rsidRDefault="00772368" w:rsidP="0069443A"/>
    <w:p w:rsidR="0006283E" w:rsidRPr="0006283E" w:rsidRDefault="0094308B" w:rsidP="00123957">
      <w:pPr>
        <w:ind w:left="540" w:hanging="540"/>
        <w:rPr>
          <w:rFonts w:cs="Arial"/>
          <w:b/>
          <w:bCs/>
        </w:rPr>
      </w:pPr>
      <w:r>
        <w:rPr>
          <w:rFonts w:cs="Arial"/>
          <w:b/>
          <w:bCs/>
        </w:rPr>
        <w:t>January 9</w:t>
      </w:r>
      <w:r w:rsidR="00991495">
        <w:rPr>
          <w:rFonts w:cs="Arial"/>
          <w:b/>
          <w:bCs/>
        </w:rPr>
        <w:t xml:space="preserve"> @ 3:00 pm</w:t>
      </w:r>
    </w:p>
    <w:p w:rsidR="0006283E" w:rsidRDefault="0094308B" w:rsidP="00123957">
      <w:pPr>
        <w:ind w:left="540"/>
        <w:rPr>
          <w:rFonts w:cs="Arial"/>
        </w:rPr>
      </w:pPr>
      <w:proofErr w:type="spellStart"/>
      <w:r>
        <w:rPr>
          <w:rFonts w:cs="Arial"/>
        </w:rPr>
        <w:t>Greensmowers</w:t>
      </w:r>
      <w:proofErr w:type="spellEnd"/>
    </w:p>
    <w:p w:rsidR="0094308B" w:rsidRPr="0006283E" w:rsidRDefault="0094308B" w:rsidP="00123957">
      <w:pPr>
        <w:ind w:left="540" w:hanging="540"/>
        <w:rPr>
          <w:rFonts w:cs="Arial"/>
        </w:rPr>
      </w:pPr>
    </w:p>
    <w:p w:rsidR="0006283E" w:rsidRPr="0006283E" w:rsidRDefault="0094308B" w:rsidP="00123957">
      <w:pPr>
        <w:ind w:left="540" w:hanging="540"/>
        <w:rPr>
          <w:rFonts w:cs="Arial"/>
          <w:b/>
          <w:bCs/>
        </w:rPr>
      </w:pPr>
      <w:r>
        <w:rPr>
          <w:rFonts w:cs="Arial"/>
          <w:b/>
          <w:bCs/>
        </w:rPr>
        <w:t>February 13</w:t>
      </w:r>
      <w:r w:rsidR="00991495">
        <w:rPr>
          <w:rFonts w:cs="Arial"/>
          <w:b/>
          <w:bCs/>
        </w:rPr>
        <w:t xml:space="preserve"> @ 3:00 pm</w:t>
      </w:r>
    </w:p>
    <w:p w:rsidR="0006283E" w:rsidRDefault="00123957" w:rsidP="00123957">
      <w:pPr>
        <w:ind w:left="540"/>
        <w:rPr>
          <w:rFonts w:cs="Arial"/>
        </w:rPr>
      </w:pPr>
      <w:r>
        <w:rPr>
          <w:rFonts w:cs="Arial"/>
        </w:rPr>
        <w:t>Vehicles / Debris</w:t>
      </w:r>
    </w:p>
    <w:p w:rsidR="0006283E" w:rsidRPr="0006283E" w:rsidRDefault="0006283E" w:rsidP="00123957">
      <w:pPr>
        <w:ind w:left="540" w:hanging="540"/>
        <w:rPr>
          <w:rFonts w:cs="Arial"/>
        </w:rPr>
      </w:pPr>
    </w:p>
    <w:p w:rsidR="0006283E" w:rsidRDefault="0094308B" w:rsidP="00123957">
      <w:pPr>
        <w:ind w:left="540" w:hanging="540"/>
        <w:rPr>
          <w:rFonts w:cs="Arial"/>
          <w:b/>
        </w:rPr>
      </w:pPr>
      <w:r>
        <w:rPr>
          <w:rFonts w:cs="Arial"/>
          <w:b/>
        </w:rPr>
        <w:t>March 13</w:t>
      </w:r>
      <w:r w:rsidR="0006283E" w:rsidRPr="0006283E">
        <w:rPr>
          <w:rFonts w:cs="Arial"/>
          <w:b/>
        </w:rPr>
        <w:t xml:space="preserve"> @ 3:00 pm</w:t>
      </w:r>
    </w:p>
    <w:p w:rsidR="0094308B" w:rsidRPr="0094308B" w:rsidRDefault="00123957" w:rsidP="00123957">
      <w:pPr>
        <w:ind w:left="540"/>
        <w:rPr>
          <w:rFonts w:cs="Arial"/>
        </w:rPr>
      </w:pPr>
      <w:r>
        <w:rPr>
          <w:rFonts w:cs="Arial"/>
        </w:rPr>
        <w:t>Greens Rolling</w:t>
      </w:r>
      <w:r w:rsidR="004C43EF">
        <w:rPr>
          <w:rFonts w:cs="Arial"/>
        </w:rPr>
        <w:t xml:space="preserve"> / Cultivation</w:t>
      </w:r>
    </w:p>
    <w:p w:rsidR="003F3BE2" w:rsidRPr="0006283E" w:rsidRDefault="003F3BE2" w:rsidP="00123957">
      <w:pPr>
        <w:ind w:left="540" w:hanging="540"/>
        <w:rPr>
          <w:rFonts w:cs="Arial"/>
        </w:rPr>
      </w:pPr>
    </w:p>
    <w:p w:rsidR="0006283E" w:rsidRPr="0006283E" w:rsidRDefault="0094308B" w:rsidP="00123957">
      <w:pPr>
        <w:ind w:left="540" w:hanging="540"/>
        <w:rPr>
          <w:rFonts w:cs="Arial"/>
          <w:b/>
        </w:rPr>
      </w:pPr>
      <w:r>
        <w:rPr>
          <w:rFonts w:cs="Arial"/>
          <w:b/>
        </w:rPr>
        <w:t>April 10</w:t>
      </w:r>
      <w:r w:rsidR="00991495">
        <w:rPr>
          <w:rFonts w:cs="Arial"/>
          <w:b/>
        </w:rPr>
        <w:t xml:space="preserve"> @ 3:00 pm</w:t>
      </w:r>
    </w:p>
    <w:p w:rsidR="0006283E" w:rsidRDefault="0094308B" w:rsidP="00123957">
      <w:pPr>
        <w:ind w:left="540"/>
        <w:rPr>
          <w:rFonts w:cs="Arial"/>
        </w:rPr>
      </w:pPr>
      <w:proofErr w:type="spellStart"/>
      <w:r>
        <w:rPr>
          <w:rFonts w:cs="Arial"/>
        </w:rPr>
        <w:t>Groundsmasters</w:t>
      </w:r>
      <w:proofErr w:type="spellEnd"/>
      <w:r>
        <w:rPr>
          <w:rFonts w:cs="Arial"/>
        </w:rPr>
        <w:t xml:space="preserve"> / Sand Pro</w:t>
      </w:r>
      <w:r>
        <w:rPr>
          <w:rFonts w:cs="Arial"/>
        </w:rPr>
        <w:tab/>
      </w:r>
    </w:p>
    <w:p w:rsidR="003F3BE2" w:rsidRDefault="003F3BE2" w:rsidP="00123957">
      <w:pPr>
        <w:ind w:left="540" w:hanging="540"/>
        <w:rPr>
          <w:rFonts w:cs="Arial"/>
        </w:rPr>
      </w:pPr>
    </w:p>
    <w:p w:rsidR="003F3BE2" w:rsidRPr="003F3BE2" w:rsidRDefault="0094308B" w:rsidP="00123957">
      <w:pPr>
        <w:ind w:left="540" w:hanging="540"/>
        <w:rPr>
          <w:rFonts w:cs="Arial"/>
          <w:b/>
        </w:rPr>
      </w:pPr>
      <w:r>
        <w:rPr>
          <w:rFonts w:cs="Arial"/>
          <w:b/>
        </w:rPr>
        <w:t>May 8</w:t>
      </w:r>
      <w:r w:rsidR="00991495">
        <w:rPr>
          <w:rFonts w:cs="Arial"/>
          <w:b/>
        </w:rPr>
        <w:t xml:space="preserve"> @ 3:00 pm</w:t>
      </w:r>
    </w:p>
    <w:p w:rsidR="00991495" w:rsidRPr="003F3BE2" w:rsidRDefault="00123957" w:rsidP="00123957">
      <w:pPr>
        <w:ind w:left="540"/>
        <w:rPr>
          <w:rFonts w:cs="Arial"/>
        </w:rPr>
      </w:pPr>
      <w:r>
        <w:rPr>
          <w:rFonts w:cs="Arial"/>
        </w:rPr>
        <w:t>Sprayers</w:t>
      </w:r>
    </w:p>
    <w:p w:rsidR="00342610" w:rsidRPr="003F3BE2" w:rsidRDefault="00342610" w:rsidP="00123957">
      <w:pPr>
        <w:ind w:left="540" w:hanging="540"/>
        <w:rPr>
          <w:rFonts w:cs="Arial"/>
        </w:rPr>
      </w:pPr>
    </w:p>
    <w:p w:rsidR="002B5B51" w:rsidRPr="002B5B51" w:rsidRDefault="0094308B" w:rsidP="00123957">
      <w:pPr>
        <w:ind w:left="540" w:hanging="540"/>
        <w:rPr>
          <w:rFonts w:cs="Arial"/>
          <w:b/>
        </w:rPr>
      </w:pPr>
      <w:r>
        <w:rPr>
          <w:rFonts w:cs="Arial"/>
          <w:b/>
        </w:rPr>
        <w:t>June 12</w:t>
      </w:r>
      <w:r w:rsidR="00842783">
        <w:rPr>
          <w:rFonts w:cs="Arial"/>
          <w:b/>
        </w:rPr>
        <w:t xml:space="preserve"> @</w:t>
      </w:r>
      <w:r w:rsidR="002B5B51" w:rsidRPr="002B5B51">
        <w:rPr>
          <w:rFonts w:cs="Arial"/>
          <w:b/>
        </w:rPr>
        <w:t xml:space="preserve"> </w:t>
      </w:r>
      <w:r w:rsidR="00991495">
        <w:rPr>
          <w:rFonts w:cs="Arial"/>
          <w:b/>
        </w:rPr>
        <w:t>3:00 pm</w:t>
      </w:r>
    </w:p>
    <w:p w:rsidR="002B5B51" w:rsidRDefault="0094308B" w:rsidP="00123957">
      <w:pPr>
        <w:ind w:left="540"/>
        <w:rPr>
          <w:rFonts w:cs="Arial"/>
        </w:rPr>
      </w:pPr>
      <w:r>
        <w:rPr>
          <w:rFonts w:cs="Arial"/>
        </w:rPr>
        <w:t>Finance</w:t>
      </w:r>
    </w:p>
    <w:p w:rsidR="002B5B51" w:rsidRPr="002B5B51" w:rsidRDefault="002B5B51" w:rsidP="00123957">
      <w:pPr>
        <w:ind w:left="540" w:hanging="540"/>
        <w:rPr>
          <w:rFonts w:cs="Arial"/>
        </w:rPr>
      </w:pPr>
    </w:p>
    <w:p w:rsidR="002B5B51" w:rsidRPr="002B5B51" w:rsidRDefault="0094308B" w:rsidP="00123957">
      <w:pPr>
        <w:ind w:left="540" w:hanging="540"/>
        <w:rPr>
          <w:rFonts w:cs="Arial"/>
          <w:b/>
        </w:rPr>
      </w:pPr>
      <w:r>
        <w:rPr>
          <w:rFonts w:cs="Arial"/>
          <w:b/>
        </w:rPr>
        <w:t>July 10 Toro University (no monthly web conference)</w:t>
      </w:r>
    </w:p>
    <w:p w:rsidR="00B24299" w:rsidRDefault="00B24299" w:rsidP="00123957">
      <w:pPr>
        <w:ind w:left="540" w:hanging="540"/>
        <w:rPr>
          <w:rFonts w:cs="Arial"/>
        </w:rPr>
      </w:pPr>
    </w:p>
    <w:p w:rsidR="00B24299" w:rsidRPr="00B24299" w:rsidRDefault="00FD7AA5" w:rsidP="00123957">
      <w:pPr>
        <w:ind w:left="540" w:hanging="540"/>
        <w:rPr>
          <w:rFonts w:cs="Arial"/>
          <w:b/>
        </w:rPr>
      </w:pPr>
      <w:r>
        <w:rPr>
          <w:rFonts w:cs="Arial"/>
          <w:b/>
        </w:rPr>
        <w:t>August 14</w:t>
      </w:r>
      <w:r w:rsidR="00991495">
        <w:rPr>
          <w:rFonts w:cs="Arial"/>
          <w:b/>
        </w:rPr>
        <w:t xml:space="preserve"> @ 3:00 pm</w:t>
      </w:r>
    </w:p>
    <w:p w:rsidR="00991495" w:rsidRDefault="00FD7AA5" w:rsidP="00123957">
      <w:pPr>
        <w:ind w:left="540"/>
        <w:rPr>
          <w:rFonts w:cs="Arial"/>
        </w:rPr>
      </w:pPr>
      <w:proofErr w:type="spellStart"/>
      <w:r>
        <w:rPr>
          <w:rFonts w:cs="Arial"/>
        </w:rPr>
        <w:t>Reelmasters</w:t>
      </w:r>
      <w:proofErr w:type="spellEnd"/>
    </w:p>
    <w:p w:rsidR="002232A7" w:rsidRDefault="002232A7" w:rsidP="00123957">
      <w:pPr>
        <w:ind w:left="540" w:hanging="540"/>
        <w:rPr>
          <w:rFonts w:cs="Arial"/>
        </w:rPr>
      </w:pPr>
    </w:p>
    <w:p w:rsidR="00B24299" w:rsidRPr="00B24299" w:rsidRDefault="00FD7AA5" w:rsidP="00123957">
      <w:pPr>
        <w:ind w:left="540" w:hanging="540"/>
        <w:rPr>
          <w:rFonts w:cs="Arial"/>
          <w:b/>
        </w:rPr>
      </w:pPr>
      <w:r>
        <w:rPr>
          <w:rFonts w:cs="Arial"/>
          <w:b/>
        </w:rPr>
        <w:t>September 11</w:t>
      </w:r>
      <w:r w:rsidR="00991495">
        <w:rPr>
          <w:rFonts w:cs="Arial"/>
          <w:b/>
        </w:rPr>
        <w:t xml:space="preserve"> @ 3:00 pm</w:t>
      </w:r>
    </w:p>
    <w:p w:rsidR="00B24299" w:rsidRPr="00B24299" w:rsidRDefault="00FD7AA5" w:rsidP="00123957">
      <w:pPr>
        <w:ind w:left="540"/>
        <w:rPr>
          <w:rFonts w:cs="Arial"/>
        </w:rPr>
      </w:pPr>
      <w:proofErr w:type="spellStart"/>
      <w:proofErr w:type="gramStart"/>
      <w:r>
        <w:rPr>
          <w:rFonts w:cs="Arial"/>
        </w:rPr>
        <w:t>myTurf</w:t>
      </w:r>
      <w:proofErr w:type="spellEnd"/>
      <w:proofErr w:type="gramEnd"/>
      <w:r>
        <w:rPr>
          <w:rFonts w:cs="Arial"/>
        </w:rPr>
        <w:t xml:space="preserve"> / TPP / Wireless Hour Meter</w:t>
      </w:r>
    </w:p>
    <w:p w:rsidR="00B24299" w:rsidRPr="00B24299" w:rsidRDefault="00B24299" w:rsidP="00123957">
      <w:pPr>
        <w:ind w:left="540" w:hanging="540"/>
        <w:rPr>
          <w:rFonts w:cs="Arial"/>
        </w:rPr>
      </w:pPr>
    </w:p>
    <w:sectPr w:rsidR="00B24299" w:rsidRPr="00B24299">
      <w:footerReference w:type="even" r:id="rId10"/>
      <w:footerReference w:type="default" r:id="rId11"/>
      <w:pgSz w:w="12240" w:h="15840"/>
      <w:pgMar w:top="1260" w:right="1152" w:bottom="749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8F" w:rsidRDefault="00B2648F">
      <w:r>
        <w:separator/>
      </w:r>
    </w:p>
  </w:endnote>
  <w:endnote w:type="continuationSeparator" w:id="0">
    <w:p w:rsidR="00B2648F" w:rsidRDefault="00B2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A4" w:rsidRDefault="00C225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5A4" w:rsidRDefault="00C225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A4" w:rsidRDefault="00C225A4" w:rsidP="00D345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8F" w:rsidRDefault="00B2648F">
      <w:r>
        <w:separator/>
      </w:r>
    </w:p>
  </w:footnote>
  <w:footnote w:type="continuationSeparator" w:id="0">
    <w:p w:rsidR="00B2648F" w:rsidRDefault="00B26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93E"/>
    <w:multiLevelType w:val="hybridMultilevel"/>
    <w:tmpl w:val="287098EA"/>
    <w:lvl w:ilvl="0" w:tplc="B82E6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E87BE">
      <w:start w:val="2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BE42C6">
      <w:start w:val="2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17E012E">
      <w:start w:val="22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6023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25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6C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E4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A5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EC3F4F"/>
    <w:multiLevelType w:val="hybridMultilevel"/>
    <w:tmpl w:val="D21AE7DE"/>
    <w:lvl w:ilvl="0" w:tplc="DD4EA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C5176">
      <w:start w:val="2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1A71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40D1C">
      <w:start w:val="22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9D2A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AF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67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AA2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8F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CF05C9"/>
    <w:multiLevelType w:val="hybridMultilevel"/>
    <w:tmpl w:val="3EEA1D5A"/>
    <w:lvl w:ilvl="0" w:tplc="95C65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72F35"/>
    <w:multiLevelType w:val="hybridMultilevel"/>
    <w:tmpl w:val="6AA6F15C"/>
    <w:lvl w:ilvl="0" w:tplc="F056B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F84A88">
      <w:start w:val="2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85DD2">
      <w:start w:val="2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B4CEB2A">
      <w:start w:val="22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0AA4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8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E0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C0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80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EB3E6E"/>
    <w:multiLevelType w:val="hybridMultilevel"/>
    <w:tmpl w:val="81DEB066"/>
    <w:lvl w:ilvl="0" w:tplc="C4BE3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8162C">
      <w:start w:val="2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A78D2">
      <w:start w:val="2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690B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20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A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0E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FA2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8E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FD7F17"/>
    <w:multiLevelType w:val="hybridMultilevel"/>
    <w:tmpl w:val="E66675D4"/>
    <w:lvl w:ilvl="0" w:tplc="C61CA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45FC0">
      <w:start w:val="2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23502">
      <w:start w:val="2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DEC6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AA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08D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24E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C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C9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30"/>
    <w:rsid w:val="000060DA"/>
    <w:rsid w:val="00016118"/>
    <w:rsid w:val="00026AF6"/>
    <w:rsid w:val="000410EE"/>
    <w:rsid w:val="00042709"/>
    <w:rsid w:val="0006283E"/>
    <w:rsid w:val="000638FF"/>
    <w:rsid w:val="0007406E"/>
    <w:rsid w:val="00086A31"/>
    <w:rsid w:val="000A3A87"/>
    <w:rsid w:val="000B6D47"/>
    <w:rsid w:val="000C5BAD"/>
    <w:rsid w:val="000D6B3E"/>
    <w:rsid w:val="000F5716"/>
    <w:rsid w:val="00110A07"/>
    <w:rsid w:val="00123957"/>
    <w:rsid w:val="00143159"/>
    <w:rsid w:val="00153CF2"/>
    <w:rsid w:val="0019778E"/>
    <w:rsid w:val="001C4F13"/>
    <w:rsid w:val="001D285E"/>
    <w:rsid w:val="001D5A29"/>
    <w:rsid w:val="001F135E"/>
    <w:rsid w:val="001F4424"/>
    <w:rsid w:val="002009C9"/>
    <w:rsid w:val="00220A3E"/>
    <w:rsid w:val="002232A7"/>
    <w:rsid w:val="00256B00"/>
    <w:rsid w:val="00261987"/>
    <w:rsid w:val="002679CD"/>
    <w:rsid w:val="002B5B51"/>
    <w:rsid w:val="002C6710"/>
    <w:rsid w:val="002F1A30"/>
    <w:rsid w:val="00342610"/>
    <w:rsid w:val="00354E8D"/>
    <w:rsid w:val="0036419D"/>
    <w:rsid w:val="00365B50"/>
    <w:rsid w:val="00375181"/>
    <w:rsid w:val="0037584A"/>
    <w:rsid w:val="003763CB"/>
    <w:rsid w:val="00393326"/>
    <w:rsid w:val="003C3BB7"/>
    <w:rsid w:val="003D5E6C"/>
    <w:rsid w:val="003E4A1B"/>
    <w:rsid w:val="003E5717"/>
    <w:rsid w:val="003E7EE8"/>
    <w:rsid w:val="003F3BE2"/>
    <w:rsid w:val="0040776F"/>
    <w:rsid w:val="00410AC5"/>
    <w:rsid w:val="00415A74"/>
    <w:rsid w:val="00430907"/>
    <w:rsid w:val="00434F6F"/>
    <w:rsid w:val="00436584"/>
    <w:rsid w:val="00455F37"/>
    <w:rsid w:val="00472E38"/>
    <w:rsid w:val="00474DCA"/>
    <w:rsid w:val="00485F2D"/>
    <w:rsid w:val="00494F92"/>
    <w:rsid w:val="004B28D1"/>
    <w:rsid w:val="004C1FE1"/>
    <w:rsid w:val="004C43EF"/>
    <w:rsid w:val="004D143F"/>
    <w:rsid w:val="004F0C75"/>
    <w:rsid w:val="005127EA"/>
    <w:rsid w:val="00514AAA"/>
    <w:rsid w:val="005249F2"/>
    <w:rsid w:val="00534AF2"/>
    <w:rsid w:val="00537980"/>
    <w:rsid w:val="00556F2F"/>
    <w:rsid w:val="00561F9A"/>
    <w:rsid w:val="005649D5"/>
    <w:rsid w:val="00581B48"/>
    <w:rsid w:val="0059572B"/>
    <w:rsid w:val="005A31D2"/>
    <w:rsid w:val="005E793B"/>
    <w:rsid w:val="005F37AE"/>
    <w:rsid w:val="006236B7"/>
    <w:rsid w:val="00651F1B"/>
    <w:rsid w:val="0065354C"/>
    <w:rsid w:val="00663048"/>
    <w:rsid w:val="006805E5"/>
    <w:rsid w:val="00686415"/>
    <w:rsid w:val="0069380B"/>
    <w:rsid w:val="0069443A"/>
    <w:rsid w:val="006A5887"/>
    <w:rsid w:val="006B061D"/>
    <w:rsid w:val="006C50F9"/>
    <w:rsid w:val="006D7696"/>
    <w:rsid w:val="00747C20"/>
    <w:rsid w:val="007519DC"/>
    <w:rsid w:val="00767EFF"/>
    <w:rsid w:val="00772368"/>
    <w:rsid w:val="0078015F"/>
    <w:rsid w:val="007A43C4"/>
    <w:rsid w:val="007B2352"/>
    <w:rsid w:val="007D7CBA"/>
    <w:rsid w:val="007E2C84"/>
    <w:rsid w:val="007E5805"/>
    <w:rsid w:val="00816BE7"/>
    <w:rsid w:val="008337D8"/>
    <w:rsid w:val="0084196E"/>
    <w:rsid w:val="00842783"/>
    <w:rsid w:val="00864EB1"/>
    <w:rsid w:val="0089022C"/>
    <w:rsid w:val="008B50AD"/>
    <w:rsid w:val="008C65BF"/>
    <w:rsid w:val="008E26BA"/>
    <w:rsid w:val="00900701"/>
    <w:rsid w:val="00900D25"/>
    <w:rsid w:val="00904FB7"/>
    <w:rsid w:val="00907A87"/>
    <w:rsid w:val="0094174D"/>
    <w:rsid w:val="0094308B"/>
    <w:rsid w:val="00943834"/>
    <w:rsid w:val="00965E03"/>
    <w:rsid w:val="00991495"/>
    <w:rsid w:val="00997110"/>
    <w:rsid w:val="009A70AE"/>
    <w:rsid w:val="009C0613"/>
    <w:rsid w:val="009E022D"/>
    <w:rsid w:val="009E6264"/>
    <w:rsid w:val="00A019D9"/>
    <w:rsid w:val="00A06AF9"/>
    <w:rsid w:val="00A20BE8"/>
    <w:rsid w:val="00A312C0"/>
    <w:rsid w:val="00A32E13"/>
    <w:rsid w:val="00A36163"/>
    <w:rsid w:val="00A523E7"/>
    <w:rsid w:val="00A808B1"/>
    <w:rsid w:val="00A9792E"/>
    <w:rsid w:val="00AC3757"/>
    <w:rsid w:val="00B05688"/>
    <w:rsid w:val="00B06710"/>
    <w:rsid w:val="00B114BD"/>
    <w:rsid w:val="00B24299"/>
    <w:rsid w:val="00B2648F"/>
    <w:rsid w:val="00B42B93"/>
    <w:rsid w:val="00B5052F"/>
    <w:rsid w:val="00B85B9C"/>
    <w:rsid w:val="00BB18B0"/>
    <w:rsid w:val="00BF3D5F"/>
    <w:rsid w:val="00C036C1"/>
    <w:rsid w:val="00C225A4"/>
    <w:rsid w:val="00C90C4F"/>
    <w:rsid w:val="00C91ED6"/>
    <w:rsid w:val="00CA4438"/>
    <w:rsid w:val="00CE5E0B"/>
    <w:rsid w:val="00D05FBA"/>
    <w:rsid w:val="00D07B2E"/>
    <w:rsid w:val="00D345FD"/>
    <w:rsid w:val="00D37FE6"/>
    <w:rsid w:val="00D50E98"/>
    <w:rsid w:val="00D65D1F"/>
    <w:rsid w:val="00DE5761"/>
    <w:rsid w:val="00DF5684"/>
    <w:rsid w:val="00E117B8"/>
    <w:rsid w:val="00E12433"/>
    <w:rsid w:val="00E1678C"/>
    <w:rsid w:val="00E3385C"/>
    <w:rsid w:val="00E43A6E"/>
    <w:rsid w:val="00E53B53"/>
    <w:rsid w:val="00E74622"/>
    <w:rsid w:val="00EA2E1D"/>
    <w:rsid w:val="00EC01E7"/>
    <w:rsid w:val="00EC71A9"/>
    <w:rsid w:val="00ED4BE8"/>
    <w:rsid w:val="00EE0655"/>
    <w:rsid w:val="00EF2473"/>
    <w:rsid w:val="00EF2E4B"/>
    <w:rsid w:val="00EF3194"/>
    <w:rsid w:val="00EF613A"/>
    <w:rsid w:val="00F1525B"/>
    <w:rsid w:val="00F466AB"/>
    <w:rsid w:val="00F60135"/>
    <w:rsid w:val="00F66ED3"/>
    <w:rsid w:val="00F77D17"/>
    <w:rsid w:val="00FB69AA"/>
    <w:rsid w:val="00FD6D3A"/>
    <w:rsid w:val="00FD7AA5"/>
    <w:rsid w:val="00FE02B8"/>
    <w:rsid w:val="00FE4601"/>
    <w:rsid w:val="00FF0303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napToGrid w:val="0"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</w:pPr>
    <w:rPr>
      <w:snapToGrid w:val="0"/>
      <w:color w:val="000000"/>
    </w:rPr>
  </w:style>
  <w:style w:type="paragraph" w:styleId="BodyText2">
    <w:name w:val="Body Text 2"/>
    <w:basedOn w:val="Normal"/>
    <w:rPr>
      <w:sz w:val="22"/>
    </w:rPr>
  </w:style>
  <w:style w:type="paragraph" w:styleId="BodyTextIndent2">
    <w:name w:val="Body Text Indent 2"/>
    <w:basedOn w:val="Normal"/>
    <w:pPr>
      <w:ind w:left="2160" w:hanging="2160"/>
    </w:pPr>
  </w:style>
  <w:style w:type="character" w:styleId="Hyperlink">
    <w:name w:val="Hyperlink"/>
    <w:rPr>
      <w:color w:val="0000FF"/>
      <w:u w:val="single"/>
    </w:rPr>
  </w:style>
  <w:style w:type="paragraph" w:customStyle="1" w:styleId="CM6">
    <w:name w:val="CM6"/>
    <w:basedOn w:val="Normal"/>
    <w:next w:val="Normal"/>
    <w:pPr>
      <w:widowControl w:val="0"/>
      <w:autoSpaceDE w:val="0"/>
      <w:autoSpaceDN w:val="0"/>
      <w:adjustRightInd w:val="0"/>
      <w:spacing w:after="265"/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5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TheToroCompany">
    <w:name w:val="The Toro Company"/>
    <w:semiHidden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485F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F0303"/>
    <w:pPr>
      <w:spacing w:before="100" w:after="100"/>
    </w:pPr>
  </w:style>
  <w:style w:type="character" w:styleId="Strong">
    <w:name w:val="Strong"/>
    <w:qFormat/>
    <w:rsid w:val="00FF0303"/>
    <w:rPr>
      <w:b/>
      <w:bCs/>
    </w:rPr>
  </w:style>
  <w:style w:type="character" w:styleId="FollowedHyperlink">
    <w:name w:val="FollowedHyperlink"/>
    <w:rsid w:val="0094174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napToGrid w:val="0"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</w:pPr>
    <w:rPr>
      <w:snapToGrid w:val="0"/>
      <w:color w:val="000000"/>
    </w:rPr>
  </w:style>
  <w:style w:type="paragraph" w:styleId="BodyText2">
    <w:name w:val="Body Text 2"/>
    <w:basedOn w:val="Normal"/>
    <w:rPr>
      <w:sz w:val="22"/>
    </w:rPr>
  </w:style>
  <w:style w:type="paragraph" w:styleId="BodyTextIndent2">
    <w:name w:val="Body Text Indent 2"/>
    <w:basedOn w:val="Normal"/>
    <w:pPr>
      <w:ind w:left="2160" w:hanging="2160"/>
    </w:pPr>
  </w:style>
  <w:style w:type="character" w:styleId="Hyperlink">
    <w:name w:val="Hyperlink"/>
    <w:rPr>
      <w:color w:val="0000FF"/>
      <w:u w:val="single"/>
    </w:rPr>
  </w:style>
  <w:style w:type="paragraph" w:customStyle="1" w:styleId="CM6">
    <w:name w:val="CM6"/>
    <w:basedOn w:val="Normal"/>
    <w:next w:val="Normal"/>
    <w:pPr>
      <w:widowControl w:val="0"/>
      <w:autoSpaceDE w:val="0"/>
      <w:autoSpaceDN w:val="0"/>
      <w:adjustRightInd w:val="0"/>
      <w:spacing w:after="265"/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5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TheToroCompany">
    <w:name w:val="The Toro Company"/>
    <w:semiHidden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485F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F0303"/>
    <w:pPr>
      <w:spacing w:before="100" w:after="100"/>
    </w:pPr>
  </w:style>
  <w:style w:type="character" w:styleId="Strong">
    <w:name w:val="Strong"/>
    <w:qFormat/>
    <w:rsid w:val="00FF0303"/>
    <w:rPr>
      <w:b/>
      <w:bCs/>
    </w:rPr>
  </w:style>
  <w:style w:type="character" w:styleId="FollowedHyperlink">
    <w:name w:val="FollowedHyperlink"/>
    <w:rsid w:val="009417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rtner.thetoro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DOB Bulletin</vt:lpstr>
    </vt:vector>
  </TitlesOfParts>
  <Company>The Toro Company</Company>
  <LinksUpToDate>false</LinksUpToDate>
  <CharactersWithSpaces>2655</CharactersWithSpaces>
  <SharedDoc>false</SharedDoc>
  <HLinks>
    <vt:vector size="6" baseType="variant"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http://partner.thetoroco.com/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 Bulletin</dc:title>
  <dc:creator>The Toro Company</dc:creator>
  <cp:lastModifiedBy>Joan Olson</cp:lastModifiedBy>
  <cp:revision>6</cp:revision>
  <cp:lastPrinted>2013-12-16T17:19:00Z</cp:lastPrinted>
  <dcterms:created xsi:type="dcterms:W3CDTF">2013-12-16T19:19:00Z</dcterms:created>
  <dcterms:modified xsi:type="dcterms:W3CDTF">2013-12-16T19:50:00Z</dcterms:modified>
</cp:coreProperties>
</file>